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F30C" w14:textId="6342CF41" w:rsidR="00631E2B" w:rsidRPr="00371FBB" w:rsidRDefault="00371FBB" w:rsidP="00AA1E8E">
      <w:pPr>
        <w:spacing w:line="460" w:lineRule="exact"/>
        <w:jc w:val="center"/>
        <w:rPr>
          <w:rFonts w:ascii="華康儷粗黑(P)" w:eastAsia="華康儷粗黑(P)"/>
          <w:sz w:val="44"/>
          <w:szCs w:val="44"/>
        </w:rPr>
      </w:pPr>
      <w:r w:rsidRPr="00371FBB">
        <w:rPr>
          <w:rFonts w:ascii="華康儷粗黑(P)" w:eastAsia="華康儷粗黑(P)" w:hint="eastAsia"/>
          <w:sz w:val="44"/>
          <w:szCs w:val="44"/>
        </w:rPr>
        <w:t>抵價地分配-分配街廓</w:t>
      </w:r>
      <w:r w:rsidR="004D6D4C" w:rsidRPr="00371FBB">
        <w:rPr>
          <w:rFonts w:ascii="華康儷粗黑(P)" w:eastAsia="華康儷粗黑(P)" w:hint="eastAsia"/>
          <w:sz w:val="44"/>
          <w:szCs w:val="44"/>
        </w:rPr>
        <w:t>自行填寫</w:t>
      </w:r>
      <w:r w:rsidR="00A70813">
        <w:rPr>
          <w:rFonts w:ascii="華康儷粗黑(P)" w:eastAsia="華康儷粗黑(P)" w:hint="eastAsia"/>
          <w:sz w:val="44"/>
          <w:szCs w:val="44"/>
        </w:rPr>
        <w:t>之</w:t>
      </w:r>
      <w:r w:rsidR="00C246B2">
        <w:rPr>
          <w:rFonts w:ascii="華康儷粗黑(P)" w:eastAsia="華康儷粗黑(P)" w:hint="eastAsia"/>
          <w:sz w:val="44"/>
          <w:szCs w:val="44"/>
        </w:rPr>
        <w:t>預配選單</w:t>
      </w:r>
    </w:p>
    <w:tbl>
      <w:tblPr>
        <w:tblpPr w:leftFromText="180" w:rightFromText="180" w:vertAnchor="page" w:horzAnchor="margin" w:tblpY="1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60"/>
        <w:gridCol w:w="1140"/>
        <w:gridCol w:w="654"/>
        <w:gridCol w:w="2155"/>
        <w:gridCol w:w="278"/>
        <w:gridCol w:w="942"/>
        <w:gridCol w:w="935"/>
        <w:gridCol w:w="2156"/>
      </w:tblGrid>
      <w:tr w:rsidR="00AA1E8E" w:rsidRPr="00371FBB" w14:paraId="1B6601B6" w14:textId="77777777" w:rsidTr="00AA1E8E">
        <w:trPr>
          <w:trHeight w:val="486"/>
        </w:trPr>
        <w:tc>
          <w:tcPr>
            <w:tcW w:w="1393" w:type="dxa"/>
            <w:gridSpan w:val="2"/>
            <w:shd w:val="clear" w:color="auto" w:fill="auto"/>
            <w:vAlign w:val="center"/>
          </w:tcPr>
          <w:p w14:paraId="0950E3D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>
              <w:rPr>
                <w:rFonts w:ascii="華康儷粗黑(P)" w:eastAsia="華康儷粗黑(P)" w:hint="eastAsia"/>
              </w:rPr>
              <w:t>地序</w:t>
            </w:r>
            <w:proofErr w:type="gramStart"/>
            <w:r w:rsidRPr="00371FBB">
              <w:rPr>
                <w:rFonts w:ascii="華康儷粗黑(P)" w:eastAsia="華康儷粗黑(P)" w:hint="eastAsia"/>
              </w:rPr>
              <w:t>籤</w:t>
            </w:r>
            <w:proofErr w:type="gramEnd"/>
            <w:r w:rsidRPr="00371FBB">
              <w:rPr>
                <w:rFonts w:ascii="華康儷粗黑(P)" w:eastAsia="華康儷粗黑(P)" w:hint="eastAsia"/>
              </w:rPr>
              <w:t>號</w:t>
            </w:r>
          </w:p>
        </w:tc>
        <w:tc>
          <w:tcPr>
            <w:tcW w:w="4307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416BA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CB902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433194D4" w14:textId="77777777" w:rsidTr="00AA1E8E">
        <w:trPr>
          <w:trHeight w:val="887"/>
        </w:trPr>
        <w:tc>
          <w:tcPr>
            <w:tcW w:w="1393" w:type="dxa"/>
            <w:gridSpan w:val="2"/>
            <w:shd w:val="clear" w:color="auto" w:fill="auto"/>
          </w:tcPr>
          <w:p w14:paraId="335C58EB" w14:textId="77777777" w:rsidR="00AA1E8E" w:rsidRPr="00371FBB" w:rsidRDefault="00AA1E8E" w:rsidP="00AA1E8E">
            <w:pPr>
              <w:rPr>
                <w:rFonts w:ascii="華康儷粗黑(P)" w:eastAsia="華康儷粗黑(P)"/>
              </w:rPr>
            </w:pPr>
          </w:p>
        </w:tc>
        <w:tc>
          <w:tcPr>
            <w:tcW w:w="8417" w:type="dxa"/>
            <w:gridSpan w:val="7"/>
            <w:shd w:val="clear" w:color="auto" w:fill="auto"/>
            <w:vAlign w:val="center"/>
          </w:tcPr>
          <w:p w14:paraId="78CBF2E1" w14:textId="77777777" w:rsidR="00AA1E8E" w:rsidRPr="00371FBB" w:rsidRDefault="00AA1E8E" w:rsidP="00AA1E8E">
            <w:pPr>
              <w:rPr>
                <w:rFonts w:ascii="華康儷粗黑(P)" w:eastAsia="華康儷粗黑(P)"/>
              </w:rPr>
            </w:pPr>
            <w:r w:rsidRPr="00AA1E8E">
              <w:rPr>
                <w:rFonts w:ascii="華康儷粗黑(P)" w:eastAsia="華康儷粗黑(P)" w:hint="eastAsia"/>
              </w:rPr>
              <w:t>分配戶：</w:t>
            </w:r>
          </w:p>
        </w:tc>
      </w:tr>
      <w:tr w:rsidR="00AA1E8E" w:rsidRPr="00371FBB" w14:paraId="1A454DC1" w14:textId="77777777" w:rsidTr="00AA1E8E">
        <w:trPr>
          <w:trHeight w:val="63"/>
        </w:trPr>
        <w:tc>
          <w:tcPr>
            <w:tcW w:w="13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02762DA" w14:textId="77777777" w:rsidR="00AA1E8E" w:rsidRPr="00371FBB" w:rsidRDefault="00AA1E8E" w:rsidP="00AA1E8E">
            <w:pPr>
              <w:adjustRightInd w:val="0"/>
              <w:snapToGrid w:val="0"/>
              <w:rPr>
                <w:rFonts w:ascii="華康儷粗黑(P)" w:eastAsia="華康儷粗黑(P)"/>
                <w:sz w:val="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83D3B" w14:textId="77777777" w:rsidR="00AA1E8E" w:rsidRPr="00371FBB" w:rsidRDefault="00AA1E8E" w:rsidP="00AA1E8E">
            <w:pPr>
              <w:adjustRightInd w:val="0"/>
              <w:snapToGrid w:val="0"/>
              <w:jc w:val="center"/>
              <w:rPr>
                <w:rFonts w:ascii="華康儷粗黑(P)" w:eastAsia="華康儷粗黑(P)"/>
                <w:sz w:val="4"/>
              </w:rPr>
            </w:pPr>
          </w:p>
        </w:tc>
        <w:tc>
          <w:tcPr>
            <w:tcW w:w="31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1D9D2" w14:textId="77777777" w:rsidR="00AA1E8E" w:rsidRPr="00371FBB" w:rsidRDefault="00AA1E8E" w:rsidP="00AA1E8E">
            <w:pPr>
              <w:adjustRightInd w:val="0"/>
              <w:snapToGrid w:val="0"/>
              <w:jc w:val="center"/>
              <w:rPr>
                <w:rFonts w:ascii="華康儷粗黑(P)" w:eastAsia="華康儷粗黑(P)"/>
                <w:sz w:val="4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E41E1" w14:textId="77777777" w:rsidR="00AA1E8E" w:rsidRPr="00371FBB" w:rsidRDefault="00AA1E8E" w:rsidP="00AA1E8E">
            <w:pPr>
              <w:adjustRightInd w:val="0"/>
              <w:snapToGrid w:val="0"/>
              <w:jc w:val="center"/>
              <w:rPr>
                <w:rFonts w:ascii="華康儷粗黑(P)" w:eastAsia="華康儷粗黑(P)"/>
                <w:sz w:val="4"/>
              </w:rPr>
            </w:pPr>
          </w:p>
        </w:tc>
        <w:tc>
          <w:tcPr>
            <w:tcW w:w="31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2207E" w14:textId="77777777" w:rsidR="00AA1E8E" w:rsidRPr="00371FBB" w:rsidRDefault="00AA1E8E" w:rsidP="00AA1E8E">
            <w:pPr>
              <w:adjustRightInd w:val="0"/>
              <w:snapToGrid w:val="0"/>
              <w:jc w:val="center"/>
              <w:rPr>
                <w:rFonts w:ascii="華康儷粗黑(P)" w:eastAsia="華康儷粗黑(P)"/>
                <w:sz w:val="4"/>
              </w:rPr>
            </w:pPr>
          </w:p>
        </w:tc>
      </w:tr>
      <w:tr w:rsidR="00AA1E8E" w:rsidRPr="00371FBB" w14:paraId="599AAE00" w14:textId="77777777" w:rsidTr="00AA1E8E">
        <w:trPr>
          <w:trHeight w:val="468"/>
        </w:trPr>
        <w:tc>
          <w:tcPr>
            <w:tcW w:w="1026" w:type="dxa"/>
            <w:shd w:val="clear" w:color="auto" w:fill="auto"/>
            <w:vAlign w:val="center"/>
          </w:tcPr>
          <w:p w14:paraId="6FC49FA1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志願序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652CDE5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>
              <w:rPr>
                <w:rFonts w:ascii="華康儷粗黑(P)" w:eastAsia="華康儷粗黑(P)" w:hint="eastAsia"/>
              </w:rPr>
              <w:t>街廓編號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55BB82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>
              <w:rPr>
                <w:rFonts w:ascii="華康儷粗黑(P)" w:eastAsia="華康儷粗黑(P)" w:hint="eastAsia"/>
              </w:rPr>
              <w:t>分配權利價值</w:t>
            </w: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AB4A19C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>
              <w:rPr>
                <w:rFonts w:ascii="華康儷粗黑(P)" w:eastAsia="華康儷粗黑(P)" w:hint="eastAsia"/>
              </w:rPr>
              <w:t>分配面積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A8B7A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備註</w:t>
            </w:r>
          </w:p>
        </w:tc>
      </w:tr>
      <w:tr w:rsidR="00AA1E8E" w:rsidRPr="00371FBB" w14:paraId="510801FF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1E122D83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3A68C991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1098462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4528931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09FE45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62816C23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3B41816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2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B0E509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F369A9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7CD504E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32A8D7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0859D289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1A1E621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3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1AA6E5D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FCCA49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38D28713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F94BE6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6583C1A6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78EE862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4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719D1201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31C8A52D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7975901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E253C36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35F2A152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0AA8FBF0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5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0FD5D89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9E3E23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66B2AE1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858E91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77171179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3823A6B3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6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4ABEE7AF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8CB096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4035872B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08F5E0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4CD1970E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4B06547B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7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4CE3C08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85E170B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CA6E19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928C9C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5AADBED0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1F9CE40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8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60E4C89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3F13AB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1865D50C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5AAF60B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07ADB213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567E21F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9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3FE9792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ADA0CD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1A2B39A6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74F48EF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6D0637A8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2D952DB0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10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4F0687E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898E0B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2BF1BBF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3C5241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4E2B36B2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229215F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11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960F719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7F4628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7574DD2F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F5655ED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0440ECE6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6ADE1D1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12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660EA756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B36800F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4DB95E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7132361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0DE23710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49CCF0EC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13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6435E82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18D73B8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A9D5985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18030EF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469C3D63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3A672C6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14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231FC2EA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4854DC6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59055256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C3489EE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  <w:tr w:rsidR="00AA1E8E" w:rsidRPr="00371FBB" w14:paraId="125B089D" w14:textId="77777777" w:rsidTr="00AA1E8E">
        <w:trPr>
          <w:trHeight w:val="621"/>
        </w:trPr>
        <w:tc>
          <w:tcPr>
            <w:tcW w:w="1026" w:type="dxa"/>
            <w:shd w:val="clear" w:color="auto" w:fill="auto"/>
            <w:vAlign w:val="center"/>
          </w:tcPr>
          <w:p w14:paraId="72EBD53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  <w:r w:rsidRPr="00371FBB">
              <w:rPr>
                <w:rFonts w:ascii="華康儷粗黑(P)" w:eastAsia="華康儷粗黑(P)" w:hint="eastAsia"/>
              </w:rPr>
              <w:t>15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 w14:paraId="5C5F2EB7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A900204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6" w:type="dxa"/>
            <w:gridSpan w:val="3"/>
            <w:shd w:val="clear" w:color="auto" w:fill="auto"/>
            <w:vAlign w:val="center"/>
          </w:tcPr>
          <w:p w14:paraId="11AA1DA3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63FA2F2" w14:textId="77777777" w:rsidR="00AA1E8E" w:rsidRPr="00371FBB" w:rsidRDefault="00AA1E8E" w:rsidP="00AA1E8E">
            <w:pPr>
              <w:jc w:val="center"/>
              <w:rPr>
                <w:rFonts w:ascii="華康儷粗黑(P)" w:eastAsia="華康儷粗黑(P)"/>
              </w:rPr>
            </w:pPr>
          </w:p>
        </w:tc>
      </w:tr>
    </w:tbl>
    <w:p w14:paraId="4CC4F644" w14:textId="77777777" w:rsidR="004D6D4C" w:rsidRPr="00371FBB" w:rsidRDefault="004D6D4C" w:rsidP="00AA1E8E">
      <w:pPr>
        <w:spacing w:line="460" w:lineRule="exact"/>
        <w:ind w:leftChars="100" w:left="240"/>
        <w:jc w:val="center"/>
        <w:rPr>
          <w:rFonts w:ascii="華康儷粗黑(P)" w:eastAsia="華康儷粗黑(P)"/>
          <w:sz w:val="28"/>
          <w:szCs w:val="28"/>
        </w:rPr>
      </w:pPr>
      <w:r w:rsidRPr="00371FBB">
        <w:rPr>
          <w:rFonts w:ascii="華康儷粗黑(P)" w:eastAsia="華康儷粗黑(P)" w:hint="eastAsia"/>
          <w:sz w:val="28"/>
          <w:szCs w:val="28"/>
        </w:rPr>
        <w:t>（本卡僅供</w:t>
      </w:r>
      <w:r w:rsidR="00837492" w:rsidRPr="00371FBB">
        <w:rPr>
          <w:rFonts w:ascii="華康儷粗黑(P)" w:eastAsia="華康儷粗黑(P)" w:hint="eastAsia"/>
          <w:sz w:val="28"/>
          <w:szCs w:val="28"/>
        </w:rPr>
        <w:t>自行</w:t>
      </w:r>
      <w:r w:rsidRPr="00371FBB">
        <w:rPr>
          <w:rFonts w:ascii="華康儷粗黑(P)" w:eastAsia="華康儷粗黑(P)" w:hint="eastAsia"/>
          <w:sz w:val="28"/>
          <w:szCs w:val="28"/>
        </w:rPr>
        <w:t>使用，無須繳回</w:t>
      </w:r>
      <w:r w:rsidR="00837492" w:rsidRPr="00371FBB">
        <w:rPr>
          <w:rFonts w:ascii="華康儷粗黑(P)" w:eastAsia="華康儷粗黑(P)" w:hint="eastAsia"/>
          <w:sz w:val="28"/>
          <w:szCs w:val="28"/>
        </w:rPr>
        <w:t>本府</w:t>
      </w:r>
      <w:r w:rsidR="00E412A0" w:rsidRPr="00371FBB">
        <w:rPr>
          <w:rFonts w:ascii="華康儷粗黑(P)" w:eastAsia="華康儷粗黑(P)" w:hint="eastAsia"/>
          <w:sz w:val="28"/>
          <w:szCs w:val="28"/>
        </w:rPr>
        <w:t>，</w:t>
      </w:r>
      <w:r w:rsidR="00371FBB" w:rsidRPr="00371FBB">
        <w:rPr>
          <w:rFonts w:ascii="華康儷粗黑(P)" w:eastAsia="華康儷粗黑(P)" w:hint="eastAsia"/>
          <w:sz w:val="28"/>
          <w:szCs w:val="28"/>
        </w:rPr>
        <w:t>建議填寫後</w:t>
      </w:r>
      <w:r w:rsidR="00E412A0" w:rsidRPr="00371FBB">
        <w:rPr>
          <w:rFonts w:ascii="華康儷粗黑(P)" w:eastAsia="華康儷粗黑(P)" w:hint="eastAsia"/>
          <w:sz w:val="28"/>
          <w:szCs w:val="28"/>
        </w:rPr>
        <w:t>攜帶參加</w:t>
      </w:r>
      <w:r w:rsidR="00371FBB" w:rsidRPr="00371FBB">
        <w:rPr>
          <w:rFonts w:ascii="華康儷粗黑(P)" w:eastAsia="華康儷粗黑(P)" w:hint="eastAsia"/>
          <w:sz w:val="28"/>
          <w:szCs w:val="28"/>
        </w:rPr>
        <w:t>配地</w:t>
      </w:r>
      <w:r w:rsidR="00E412A0" w:rsidRPr="00371FBB">
        <w:rPr>
          <w:rFonts w:ascii="華康儷粗黑(P)" w:eastAsia="華康儷粗黑(P)" w:hint="eastAsia"/>
          <w:sz w:val="28"/>
          <w:szCs w:val="28"/>
        </w:rPr>
        <w:t>作業</w:t>
      </w:r>
      <w:r w:rsidRPr="00371FBB">
        <w:rPr>
          <w:rFonts w:ascii="華康儷粗黑(P)" w:eastAsia="華康儷粗黑(P)" w:hint="eastAsia"/>
          <w:sz w:val="28"/>
          <w:szCs w:val="28"/>
        </w:rPr>
        <w:t>）</w:t>
      </w:r>
    </w:p>
    <w:sectPr w:rsidR="004D6D4C" w:rsidRPr="00371FBB" w:rsidSect="00AA1E8E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7A21" w14:textId="77777777" w:rsidR="00063810" w:rsidRDefault="00063810" w:rsidP="00B4487C">
      <w:r>
        <w:separator/>
      </w:r>
    </w:p>
  </w:endnote>
  <w:endnote w:type="continuationSeparator" w:id="0">
    <w:p w14:paraId="2B040EF8" w14:textId="77777777" w:rsidR="00063810" w:rsidRDefault="00063810" w:rsidP="00B4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582F" w14:textId="77777777" w:rsidR="00063810" w:rsidRDefault="00063810" w:rsidP="00B4487C">
      <w:r>
        <w:separator/>
      </w:r>
    </w:p>
  </w:footnote>
  <w:footnote w:type="continuationSeparator" w:id="0">
    <w:p w14:paraId="6778FA30" w14:textId="77777777" w:rsidR="00063810" w:rsidRDefault="00063810" w:rsidP="00B4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94"/>
    <w:rsid w:val="0005009C"/>
    <w:rsid w:val="00063810"/>
    <w:rsid w:val="000D29BF"/>
    <w:rsid w:val="001E37F3"/>
    <w:rsid w:val="00371FBB"/>
    <w:rsid w:val="004C679A"/>
    <w:rsid w:val="004D6D4C"/>
    <w:rsid w:val="00631E2B"/>
    <w:rsid w:val="00837492"/>
    <w:rsid w:val="00922F94"/>
    <w:rsid w:val="00A00A3B"/>
    <w:rsid w:val="00A23B86"/>
    <w:rsid w:val="00A70813"/>
    <w:rsid w:val="00AA1E8E"/>
    <w:rsid w:val="00B04E07"/>
    <w:rsid w:val="00B4487C"/>
    <w:rsid w:val="00C246B2"/>
    <w:rsid w:val="00CF027E"/>
    <w:rsid w:val="00D47E64"/>
    <w:rsid w:val="00E412A0"/>
    <w:rsid w:val="00EB21AA"/>
    <w:rsid w:val="00F0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D4E3ADF"/>
  <w15:chartTrackingRefBased/>
  <w15:docId w15:val="{76B0E8AE-FC31-46AF-ADF0-FFE46DC6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F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4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487C"/>
    <w:rPr>
      <w:kern w:val="2"/>
    </w:rPr>
  </w:style>
  <w:style w:type="paragraph" w:styleId="a6">
    <w:name w:val="footer"/>
    <w:basedOn w:val="a"/>
    <w:link w:val="a7"/>
    <w:rsid w:val="00B44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48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117</Characters>
  <Application>Microsoft Office Word</Application>
  <DocSecurity>0</DocSecurity>
  <Lines>1</Lines>
  <Paragraphs>1</Paragraphs>
  <ScaleCrop>false</ScaleCrop>
  <Company>CMT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新北市臺北港特定區區段徵收選配抵價地志願卡</dc:title>
  <dc:subject/>
  <dc:creator>Administer</dc:creator>
  <cp:keywords/>
  <cp:lastModifiedBy>盧家慶</cp:lastModifiedBy>
  <cp:revision>5</cp:revision>
  <dcterms:created xsi:type="dcterms:W3CDTF">2022-08-24T01:51:00Z</dcterms:created>
  <dcterms:modified xsi:type="dcterms:W3CDTF">2022-09-06T05:11:00Z</dcterms:modified>
</cp:coreProperties>
</file>